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bookmarkStart w:id="0" w:name="_Toc26676"/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招标公告</w:t>
      </w:r>
      <w:bookmarkEnd w:id="0"/>
    </w:p>
    <w:p>
      <w:pPr>
        <w:pStyle w:val="4"/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eastAsia="zh-CN"/>
        </w:rPr>
        <w:t>营盘山路居住项目（棚改安置房）【中化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val="en-US" w:eastAsia="zh-CN"/>
        </w:rPr>
        <w:t>·誉峰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val="en-US" w:eastAsia="zh-CN"/>
        </w:rPr>
        <w:t>A区</w:t>
      </w:r>
    </w:p>
    <w:p>
      <w:pPr>
        <w:pStyle w:val="4"/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val="en-US" w:eastAsia="zh-CN"/>
        </w:rPr>
        <w:t>防火门及防盗门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采购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eastAsia="zh-CN"/>
        </w:rPr>
        <w:t>及安装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0"/>
          <w:szCs w:val="30"/>
          <w:highlight w:val="none"/>
        </w:rPr>
        <w:t>招标公告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（招标编号：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fdc-2020-010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）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bookmarkStart w:id="1" w:name="_Toc497125220"/>
      <w:bookmarkStart w:id="2" w:name="_Toc238552177"/>
      <w:bookmarkStart w:id="3" w:name="_Toc144974480"/>
      <w:bookmarkStart w:id="4" w:name="_Toc28698"/>
      <w:bookmarkStart w:id="5" w:name="_Toc11943658"/>
      <w:bookmarkStart w:id="6" w:name="_Toc24531229"/>
      <w:bookmarkStart w:id="7" w:name="_Toc152042288"/>
      <w:bookmarkStart w:id="8" w:name="_Toc152045512"/>
      <w:bookmarkStart w:id="9" w:name="_Toc238797532"/>
      <w:bookmarkStart w:id="10" w:name="_Toc438129172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1. 招标条件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spacing w:line="400" w:lineRule="exac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bookmarkStart w:id="11" w:name="_Toc462520384"/>
      <w:bookmarkStart w:id="12" w:name="_Toc21813"/>
      <w:bookmarkStart w:id="13" w:name="_Toc261444464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【中化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>·誉峰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>A区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</w:rPr>
        <w:t>建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设资金已落实，项目所需主要材料已具备招标条件。招标人为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中国化学工程第十六建设有限公司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公司，现进行公开招标。</w:t>
      </w:r>
      <w:bookmarkStart w:id="75" w:name="_GoBack"/>
      <w:bookmarkEnd w:id="75"/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bookmarkStart w:id="14" w:name="_Toc497125221"/>
      <w:bookmarkStart w:id="15" w:name="_Toc24531230"/>
      <w:bookmarkStart w:id="16" w:name="_Toc11943659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2. 招标依据</w:t>
      </w:r>
      <w:bookmarkEnd w:id="11"/>
      <w:bookmarkEnd w:id="12"/>
      <w:bookmarkEnd w:id="13"/>
      <w:bookmarkEnd w:id="14"/>
      <w:bookmarkEnd w:id="15"/>
      <w:bookmarkEnd w:id="16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bookmarkStart w:id="17" w:name="_Toc438129173"/>
      <w:bookmarkStart w:id="18" w:name="_Toc28699"/>
      <w:bookmarkStart w:id="19" w:name="_Toc497125222"/>
      <w:bookmarkStart w:id="20" w:name="_Toc238552178"/>
      <w:bookmarkStart w:id="21" w:name="_Toc238797533"/>
      <w:bookmarkStart w:id="22" w:name="_Toc144974481"/>
      <w:bookmarkStart w:id="23" w:name="_Toc152045513"/>
      <w:bookmarkStart w:id="24" w:name="_Toc152042289"/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2.1《中华人民共和国招标投标法》（主席令十二届第86号）；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2.2《工程建设项目货物招标投标办法》（国家发展改革委等</w:t>
      </w:r>
      <w:bookmarkStart w:id="25" w:name="_Hlk534636407"/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9部委2013年第23号令</w:t>
      </w:r>
      <w:bookmarkEnd w:id="25"/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）；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2.3《评标委员会和评标方法暂行规定》（国家发展改革委等9部委2013年第23号令）；</w:t>
      </w:r>
    </w:p>
    <w:p>
      <w:pPr>
        <w:spacing w:line="380" w:lineRule="atLeast"/>
        <w:ind w:left="315" w:leftChars="150" w:firstLine="105" w:firstLineChars="5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2.4《中华人民共和国招标投标法实施条例》（中华人民共和国国务院〔2018〕698号）；</w:t>
      </w:r>
    </w:p>
    <w:p>
      <w:pPr>
        <w:spacing w:line="380" w:lineRule="atLeast"/>
        <w:ind w:left="315" w:leftChars="150" w:firstLine="105" w:firstLineChars="5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2.5其它相关法律、法规、规章。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bookmarkStart w:id="26" w:name="_Toc24531231"/>
      <w:bookmarkStart w:id="27" w:name="_Toc1194366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3. 项目概况与招标内容</w:t>
      </w:r>
      <w:bookmarkEnd w:id="17"/>
      <w:bookmarkEnd w:id="18"/>
      <w:bookmarkEnd w:id="19"/>
      <w:bookmarkEnd w:id="20"/>
      <w:bookmarkEnd w:id="21"/>
      <w:bookmarkEnd w:id="26"/>
      <w:bookmarkEnd w:id="27"/>
    </w:p>
    <w:bookmarkEnd w:id="22"/>
    <w:bookmarkEnd w:id="23"/>
    <w:bookmarkEnd w:id="24"/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bookmarkStart w:id="28" w:name="_Toc11943661"/>
      <w:bookmarkStart w:id="29" w:name="_Toc6712"/>
      <w:bookmarkStart w:id="30" w:name="_Toc497125223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3.1项目概况</w:t>
      </w:r>
      <w:bookmarkEnd w:id="28"/>
      <w:bookmarkEnd w:id="29"/>
      <w:bookmarkEnd w:id="3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2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bookmarkStart w:id="31" w:name="_Toc27252"/>
      <w:bookmarkStart w:id="32" w:name="_Toc497125224"/>
      <w:bookmarkStart w:id="33" w:name="_Toc11943662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【中化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·誉峰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A区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项目由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湖北中化房地产开发有限公司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开发建设，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eastAsia="zh-CN"/>
        </w:rPr>
        <w:t>由中国化学工程第十六建设有限公司承建，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项目总建筑面积97753.6平方米，住宅总建筑面积为69138.24平方米，地下建筑面积27952.37平方米，物业管理用房建筑面积207.76平方米，容积率2.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69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，绿地率3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%，住宅总户数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685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户，停车位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838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个（地上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个，地下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737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个）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3.2招标内容</w:t>
      </w:r>
      <w:bookmarkEnd w:id="31"/>
      <w:bookmarkEnd w:id="32"/>
      <w:bookmarkEnd w:id="33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详细清单及招标文件售价见附件一。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bookmarkStart w:id="34" w:name="_Toc11943663"/>
      <w:bookmarkStart w:id="35" w:name="_Toc238797534"/>
      <w:bookmarkStart w:id="36" w:name="_Toc24531232"/>
      <w:bookmarkStart w:id="37" w:name="_Toc152045514"/>
      <w:bookmarkStart w:id="38" w:name="_Toc497125225"/>
      <w:bookmarkStart w:id="39" w:name="_Toc144974482"/>
      <w:bookmarkStart w:id="40" w:name="_Toc152042290"/>
      <w:bookmarkStart w:id="41" w:name="_Toc438129174"/>
      <w:bookmarkStart w:id="42" w:name="_Toc238552179"/>
      <w:bookmarkStart w:id="43" w:name="_Toc9715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4. 投标人资格要求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bookmarkStart w:id="44" w:name="_Toc320"/>
      <w:bookmarkStart w:id="45" w:name="_Toc11943664"/>
      <w:bookmarkStart w:id="46" w:name="_Toc24531233"/>
      <w:bookmarkStart w:id="47" w:name="_Toc438129175"/>
      <w:bookmarkStart w:id="48" w:name="_Toc497125226"/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4.1 在中国境内注册并具有独立法人资格的合法企业。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4.2 具有良好的商业信誉和健全的财务会计制度，没有处于被责令停业、财产被接管、冻结、破产状态。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4.3具有依法缴纳税收和保障资金的良好记录。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4.4各投标单位注册资金不得低于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500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万元人名币，各投标单位需提供ISO9001国际质量体系认证证书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、拟使用的防火门消防产品认证证书、防火门与防盗门检测报告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等国家要求的资质文件。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4.5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各投标单位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需提供历史防火门及防盗门合同各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3份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5. 招标文件的获取</w:t>
      </w:r>
      <w:bookmarkEnd w:id="44"/>
      <w:bookmarkEnd w:id="45"/>
      <w:bookmarkEnd w:id="46"/>
      <w:bookmarkEnd w:id="47"/>
      <w:bookmarkEnd w:id="48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</w:pPr>
      <w:bookmarkStart w:id="49" w:name="_Toc1932"/>
      <w:bookmarkStart w:id="50" w:name="_Toc462520389"/>
      <w:bookmarkStart w:id="51" w:name="_Toc24531234"/>
      <w:bookmarkStart w:id="52" w:name="_Toc497125227"/>
      <w:bookmarkStart w:id="53" w:name="_Toc11943665"/>
      <w:bookmarkStart w:id="54" w:name="_Toc50032770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获取地点：湖北中化房地产开发有限公司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eastAsia="zh-CN"/>
        </w:rPr>
        <w:t>获取时间：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>2020年11月27日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联系人：程煜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</w:rPr>
        <w:t>0717-6835461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6.投标保证金</w:t>
      </w:r>
      <w:bookmarkEnd w:id="49"/>
      <w:bookmarkEnd w:id="50"/>
      <w:bookmarkEnd w:id="51"/>
      <w:bookmarkEnd w:id="52"/>
      <w:bookmarkEnd w:id="53"/>
      <w:bookmarkEnd w:id="54"/>
    </w:p>
    <w:p>
      <w:pPr>
        <w:spacing w:line="380" w:lineRule="atLeas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bookmarkStart w:id="55" w:name="_Toc243475754"/>
      <w:bookmarkStart w:id="56" w:name="_Toc261444468"/>
      <w:bookmarkStart w:id="57" w:name="_Toc462520388"/>
      <w:bookmarkStart w:id="58" w:name="_Toc497125228"/>
      <w:bookmarkStart w:id="59" w:name="_Toc16381"/>
      <w:bookmarkStart w:id="60" w:name="_Toc11943666"/>
      <w:bookmarkStart w:id="61" w:name="_Toc500327701"/>
      <w:bookmarkStart w:id="62" w:name="_Toc24531235"/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6.1投标保证金要求：递交投标文件时须缴纳投标保证金（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万元），投标保证金请于开标前2个工作日汇入指定账户，确保到账，并在汇款单上注明所投项目的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u w:val="single"/>
        </w:rPr>
        <w:t>招标编号，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以便财务及时查账。不接受个人汇款，投标保证金汇款单位名称与投标人名称须完全一致。</w:t>
      </w:r>
    </w:p>
    <w:p>
      <w:pPr>
        <w:spacing w:line="380" w:lineRule="atLeast"/>
        <w:ind w:firstLine="632" w:firstLineChars="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账户名称：中国化学工程第十六建设有限公司</w:t>
      </w:r>
    </w:p>
    <w:p>
      <w:pPr>
        <w:spacing w:line="380" w:lineRule="atLeast"/>
        <w:ind w:firstLine="632" w:firstLineChars="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开户银行：中国农业银行三峡分行城中支行</w:t>
      </w:r>
    </w:p>
    <w:p>
      <w:pPr>
        <w:spacing w:line="380" w:lineRule="atLeast"/>
        <w:ind w:firstLine="632" w:firstLineChars="300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开户帐号：17331101040018281</w:t>
      </w:r>
    </w:p>
    <w:bookmarkEnd w:id="55"/>
    <w:bookmarkEnd w:id="56"/>
    <w:bookmarkEnd w:id="57"/>
    <w:bookmarkEnd w:id="58"/>
    <w:bookmarkEnd w:id="59"/>
    <w:bookmarkEnd w:id="60"/>
    <w:bookmarkEnd w:id="61"/>
    <w:bookmarkEnd w:id="62"/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bookmarkStart w:id="63" w:name="_Toc438129177"/>
      <w:bookmarkStart w:id="64" w:name="_Toc24531236"/>
      <w:bookmarkStart w:id="65" w:name="_Toc497125229"/>
      <w:bookmarkStart w:id="66" w:name="_Toc14559"/>
      <w:bookmarkStart w:id="67" w:name="_Toc500327702"/>
      <w:bookmarkStart w:id="68" w:name="_Toc11943667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7.投标文件的递交</w:t>
      </w:r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7.1投标文件递交时间：递交投标文件的截止时间为2020年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日上午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时00分，开标时间暂定为2020年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上午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9时00分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。</w:t>
      </w:r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7.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开标地点：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湖北中化房地产开发有限公司会议室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8.发布公告的媒介</w:t>
      </w:r>
      <w:bookmarkEnd w:id="63"/>
      <w:bookmarkEnd w:id="64"/>
      <w:bookmarkEnd w:id="65"/>
      <w:bookmarkEnd w:id="66"/>
      <w:bookmarkEnd w:id="67"/>
      <w:bookmarkEnd w:id="68"/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8.1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中国化学工程第十六建设有限公司官网（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www.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cncec16.com.cn新闻中心栏目中招标公告）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bookmarkStart w:id="69" w:name="_Toc500327703"/>
      <w:bookmarkStart w:id="70" w:name="_Toc497125231"/>
      <w:bookmarkStart w:id="71" w:name="_Toc13268"/>
      <w:bookmarkStart w:id="72" w:name="_Toc24531237"/>
      <w:bookmarkStart w:id="73" w:name="_Toc438129179"/>
      <w:bookmarkStart w:id="74" w:name="_Toc11943668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9. 联系方式</w:t>
      </w:r>
      <w:bookmarkEnd w:id="69"/>
      <w:bookmarkEnd w:id="70"/>
      <w:bookmarkEnd w:id="71"/>
      <w:bookmarkEnd w:id="72"/>
      <w:bookmarkEnd w:id="73"/>
      <w:bookmarkEnd w:id="74"/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招标人：中国化学工程第十六建设有限公司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程煜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联系电话：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>0717-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6835461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  <w:lang w:val="en-US" w:eastAsia="zh-CN"/>
        </w:rPr>
        <w:t xml:space="preserve">  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邮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箱：hbszhfdc@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163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.com</w:t>
      </w:r>
    </w:p>
    <w:p>
      <w:pPr>
        <w:topLinePunct/>
        <w:spacing w:line="400" w:lineRule="atLeast"/>
        <w:ind w:right="420"/>
        <w:jc w:val="righ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topLinePunct/>
        <w:spacing w:line="400" w:lineRule="atLeast"/>
        <w:ind w:right="420"/>
        <w:jc w:val="righ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中国化学工程第十六建设有限公司</w:t>
      </w:r>
    </w:p>
    <w:p>
      <w:pPr>
        <w:topLinePunct/>
        <w:spacing w:line="400" w:lineRule="atLeast"/>
        <w:ind w:right="210" w:firstLine="210" w:firstLineChars="100"/>
        <w:jc w:val="center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2020年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00F22"/>
    <w:rsid w:val="21990428"/>
    <w:rsid w:val="77E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nhideWhenUsed/>
    <w:qFormat/>
    <w:uiPriority w:val="0"/>
    <w:pPr>
      <w:spacing w:after="120"/>
    </w:pPr>
    <w:rPr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2020-11-25T02:53:06Z</dcterms:created>
  <dc:creator>Administrator</dc:creator>
  <cp:lastModifiedBy>白 雪</cp:lastModifiedBy>
  <dcterms:modified xsi:type="dcterms:W3CDTF">2020-11-25T02:55:29Z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